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5E" w:rsidRDefault="004B53A3">
      <w:pPr>
        <w:rPr>
          <w:rFonts w:ascii="Times New Roman" w:hAnsi="Times New Roman" w:cs="Times New Roman"/>
        </w:rPr>
      </w:pPr>
      <w:r w:rsidRPr="004B53A3">
        <w:rPr>
          <w:rFonts w:ascii="Times New Roman" w:hAnsi="Times New Roman" w:cs="Times New Roman"/>
        </w:rPr>
        <w:t xml:space="preserve"> Vilniaus Petro Vileišio progimnazijoje yra laisvų vietų į :</w:t>
      </w:r>
    </w:p>
    <w:p w:rsidR="004B53A3" w:rsidRDefault="004B5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>. – 8 vietos</w:t>
      </w:r>
    </w:p>
    <w:p w:rsidR="004B53A3" w:rsidRDefault="004B5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>. – 6 vietos</w:t>
      </w:r>
    </w:p>
    <w:p w:rsidR="004B53A3" w:rsidRDefault="004B5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>. – 0 vietų</w:t>
      </w:r>
    </w:p>
    <w:p w:rsidR="004B53A3" w:rsidRDefault="004B5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>. – 2 vietos</w:t>
      </w:r>
    </w:p>
    <w:p w:rsidR="004B53A3" w:rsidRDefault="004B5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>. – 3 vietos</w:t>
      </w:r>
    </w:p>
    <w:p w:rsidR="004B53A3" w:rsidRDefault="004B5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>. – 10 vietų</w:t>
      </w:r>
    </w:p>
    <w:p w:rsidR="004B53A3" w:rsidRDefault="004B5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>. – 6 vietos</w:t>
      </w:r>
    </w:p>
    <w:p w:rsidR="004B53A3" w:rsidRDefault="004B5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>. – 3 vietos</w:t>
      </w:r>
    </w:p>
    <w:p w:rsidR="004B53A3" w:rsidRPr="004B53A3" w:rsidRDefault="004B53A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B53A3" w:rsidRPr="004B53A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A3"/>
    <w:rsid w:val="004B53A3"/>
    <w:rsid w:val="00D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1</cp:revision>
  <dcterms:created xsi:type="dcterms:W3CDTF">2017-08-31T12:00:00Z</dcterms:created>
  <dcterms:modified xsi:type="dcterms:W3CDTF">2017-08-31T12:09:00Z</dcterms:modified>
</cp:coreProperties>
</file>